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4902"/>
        <w:gridCol w:w="5718"/>
      </w:tblGrid>
      <w:tr w:rsidR="002C7079" w:rsidTr="00B0653B">
        <w:tc>
          <w:tcPr>
            <w:tcW w:w="4902" w:type="dxa"/>
          </w:tcPr>
          <w:p w:rsidR="002C7079" w:rsidRPr="00B0653B" w:rsidRDefault="001F23CB" w:rsidP="00614798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F23CB"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>
                  <wp:extent cx="2552700" cy="5036820"/>
                  <wp:effectExtent l="0" t="0" r="0" b="0"/>
                  <wp:docPr id="3" name="Picture 14" descr="M:\ACOMMS 2015\Graphics\accoms_logo_red-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ACOMMS 2015\Graphics\accoms_logo_red-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503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8" w:type="dxa"/>
          </w:tcPr>
          <w:p w:rsidR="002C7079" w:rsidRPr="00B0653B" w:rsidRDefault="002C707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:rsidR="002C7079" w:rsidRPr="00B0653B" w:rsidRDefault="002C707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2C7079" w:rsidRPr="00B0653B" w:rsidRDefault="002C707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2C7079" w:rsidRPr="00B0653B" w:rsidRDefault="002C707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2C7079" w:rsidRPr="00B0653B" w:rsidRDefault="002C707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2C7079" w:rsidRPr="00B0653B" w:rsidRDefault="002C707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:rsidR="002C7079" w:rsidRPr="00B0653B" w:rsidRDefault="002C707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2C7079" w:rsidRDefault="00B17A8D" w:rsidP="00E81B8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17A8D">
              <w:rPr>
                <w:rFonts w:ascii="Century Gothic" w:hAnsi="Century Gothic"/>
                <w:b/>
                <w:sz w:val="40"/>
                <w:szCs w:val="40"/>
              </w:rPr>
              <w:t>SATELLITE PROVIDER OF THE YEAR</w:t>
            </w:r>
          </w:p>
          <w:p w:rsidR="004C440B" w:rsidRDefault="004C440B" w:rsidP="00E81B82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4C440B" w:rsidRPr="004C440B" w:rsidRDefault="004C440B" w:rsidP="00E81B82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4C440B">
              <w:rPr>
                <w:rFonts w:ascii="Century Gothic" w:hAnsi="Century Gothic"/>
                <w:sz w:val="36"/>
                <w:szCs w:val="36"/>
              </w:rPr>
              <w:t>Recognises excellence in the provision of satellite communications or satellite-related products and services in Australia</w:t>
            </w:r>
          </w:p>
        </w:tc>
      </w:tr>
    </w:tbl>
    <w:p w:rsidR="002C7079" w:rsidRDefault="002C7079" w:rsidP="009F701D">
      <w:pPr>
        <w:autoSpaceDE w:val="0"/>
        <w:autoSpaceDN w:val="0"/>
        <w:adjustRightInd w:val="0"/>
        <w:rPr>
          <w:rFonts w:ascii="Century Gothic" w:hAnsi="Century Gothic" w:cs="Arial"/>
          <w:b/>
        </w:rPr>
      </w:pPr>
    </w:p>
    <w:p w:rsidR="006A11FB" w:rsidRDefault="006A11FB" w:rsidP="006A11FB">
      <w:pPr>
        <w:autoSpaceDE w:val="0"/>
        <w:autoSpaceDN w:val="0"/>
        <w:adjustRightInd w:val="0"/>
        <w:rPr>
          <w:rFonts w:ascii="Century Gothic" w:hAnsi="Century Gothic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52"/>
        <w:gridCol w:w="2688"/>
      </w:tblGrid>
      <w:tr w:rsidR="001F23CB" w:rsidRPr="003C70FC" w:rsidTr="007E5391">
        <w:trPr>
          <w:jc w:val="center"/>
        </w:trPr>
        <w:tc>
          <w:tcPr>
            <w:tcW w:w="5352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  <w:b/>
              </w:rPr>
            </w:pPr>
            <w:r w:rsidRPr="003C70FC">
              <w:rPr>
                <w:rFonts w:ascii="Century Gothic" w:hAnsi="Century Gothic" w:cs="Arial"/>
                <w:b/>
              </w:rPr>
              <w:t>IMPORTANT DATES</w:t>
            </w:r>
          </w:p>
        </w:tc>
        <w:tc>
          <w:tcPr>
            <w:tcW w:w="2688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</w:p>
        </w:tc>
      </w:tr>
      <w:tr w:rsidR="001F23CB" w:rsidRPr="003C70FC" w:rsidTr="007E5391">
        <w:trPr>
          <w:jc w:val="center"/>
        </w:trPr>
        <w:tc>
          <w:tcPr>
            <w:tcW w:w="5352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  <w:r w:rsidRPr="003C70FC">
              <w:rPr>
                <w:rFonts w:ascii="Century Gothic" w:hAnsi="Century Gothic" w:cs="Arial"/>
              </w:rPr>
              <w:t>Launch of the Awards/Nominations open</w:t>
            </w:r>
          </w:p>
        </w:tc>
        <w:tc>
          <w:tcPr>
            <w:tcW w:w="2688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F257DC">
              <w:rPr>
                <w:rFonts w:ascii="Century Gothic" w:hAnsi="Century Gothic" w:cs="Arial"/>
              </w:rPr>
              <w:t>3</w:t>
            </w:r>
            <w:r w:rsidRPr="00F257DC">
              <w:rPr>
                <w:rFonts w:ascii="Century Gothic" w:hAnsi="Century Gothic" w:cs="Arial"/>
                <w:vertAlign w:val="superscript"/>
              </w:rPr>
              <w:t>rd</w:t>
            </w:r>
            <w:r>
              <w:rPr>
                <w:rFonts w:ascii="Century Gothic" w:hAnsi="Century Gothic" w:cs="Arial"/>
              </w:rPr>
              <w:t xml:space="preserve"> </w:t>
            </w:r>
            <w:r w:rsidRPr="001D09A5">
              <w:rPr>
                <w:rFonts w:ascii="Century Gothic" w:hAnsi="Century Gothic" w:cs="Arial"/>
              </w:rPr>
              <w:t>February 2015</w:t>
            </w:r>
          </w:p>
        </w:tc>
      </w:tr>
      <w:tr w:rsidR="001F23CB" w:rsidRPr="003C70FC" w:rsidTr="007E5391">
        <w:trPr>
          <w:jc w:val="center"/>
        </w:trPr>
        <w:tc>
          <w:tcPr>
            <w:tcW w:w="5352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  <w:b/>
              </w:rPr>
            </w:pPr>
            <w:r w:rsidRPr="003C70FC">
              <w:rPr>
                <w:rFonts w:ascii="Century Gothic" w:hAnsi="Century Gothic" w:cs="Arial"/>
                <w:b/>
              </w:rPr>
              <w:t>Nominations Close</w:t>
            </w:r>
          </w:p>
        </w:tc>
        <w:tc>
          <w:tcPr>
            <w:tcW w:w="2688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  <w:b/>
              </w:rPr>
            </w:pPr>
            <w:r w:rsidRPr="001D09A5">
              <w:rPr>
                <w:rFonts w:ascii="Century Gothic" w:hAnsi="Century Gothic" w:cs="Arial"/>
                <w:b/>
              </w:rPr>
              <w:t>17</w:t>
            </w:r>
            <w:r w:rsidRPr="001D09A5">
              <w:rPr>
                <w:rFonts w:ascii="Century Gothic" w:hAnsi="Century Gothic" w:cs="Arial"/>
                <w:b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1D09A5">
              <w:rPr>
                <w:rFonts w:ascii="Century Gothic" w:hAnsi="Century Gothic" w:cs="Arial"/>
                <w:b/>
              </w:rPr>
              <w:t>April 2015</w:t>
            </w:r>
          </w:p>
        </w:tc>
      </w:tr>
      <w:tr w:rsidR="001F23CB" w:rsidRPr="003C70FC" w:rsidTr="007E5391">
        <w:trPr>
          <w:jc w:val="center"/>
        </w:trPr>
        <w:tc>
          <w:tcPr>
            <w:tcW w:w="5352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  <w:r w:rsidRPr="003C70FC">
              <w:rPr>
                <w:rFonts w:ascii="Century Gothic" w:hAnsi="Century Gothic" w:cs="Arial"/>
              </w:rPr>
              <w:t>Announcement of Shortlist</w:t>
            </w:r>
          </w:p>
        </w:tc>
        <w:tc>
          <w:tcPr>
            <w:tcW w:w="2688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  <w:r w:rsidRPr="00F257DC">
              <w:rPr>
                <w:rFonts w:ascii="Century Gothic" w:hAnsi="Century Gothic" w:cs="Arial"/>
                <w:vertAlign w:val="superscript"/>
              </w:rPr>
              <w:t>th</w:t>
            </w:r>
            <w:r>
              <w:rPr>
                <w:rFonts w:ascii="Century Gothic" w:hAnsi="Century Gothic" w:cs="Arial"/>
              </w:rPr>
              <w:t xml:space="preserve"> </w:t>
            </w:r>
            <w:r w:rsidRPr="00F257DC">
              <w:rPr>
                <w:rFonts w:ascii="Century Gothic" w:hAnsi="Century Gothic" w:cs="Arial"/>
              </w:rPr>
              <w:t>June 201</w:t>
            </w:r>
            <w:r>
              <w:rPr>
                <w:rFonts w:ascii="Century Gothic" w:hAnsi="Century Gothic" w:cs="Arial"/>
              </w:rPr>
              <w:t>5</w:t>
            </w:r>
          </w:p>
        </w:tc>
      </w:tr>
      <w:tr w:rsidR="001F23CB" w:rsidRPr="003C70FC" w:rsidTr="007E5391">
        <w:trPr>
          <w:jc w:val="center"/>
        </w:trPr>
        <w:tc>
          <w:tcPr>
            <w:tcW w:w="5352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  <w:r w:rsidRPr="003C70FC">
              <w:rPr>
                <w:rFonts w:ascii="Century Gothic" w:hAnsi="Century Gothic" w:cs="Arial"/>
              </w:rPr>
              <w:t>Awards Dinner and Awards Presentations</w:t>
            </w:r>
          </w:p>
        </w:tc>
        <w:tc>
          <w:tcPr>
            <w:tcW w:w="2688" w:type="dxa"/>
          </w:tcPr>
          <w:p w:rsidR="001F23CB" w:rsidRPr="003C70FC" w:rsidRDefault="001F23CB" w:rsidP="007E5391">
            <w:pPr>
              <w:tabs>
                <w:tab w:val="left" w:pos="1560"/>
              </w:tabs>
              <w:rPr>
                <w:rFonts w:ascii="Century Gothic" w:hAnsi="Century Gothic" w:cs="Arial"/>
              </w:rPr>
            </w:pPr>
            <w:r w:rsidRPr="001D09A5">
              <w:rPr>
                <w:rFonts w:ascii="Century Gothic" w:hAnsi="Century Gothic"/>
              </w:rPr>
              <w:t>16</w:t>
            </w:r>
            <w:r w:rsidRPr="001D09A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1D09A5">
              <w:rPr>
                <w:rFonts w:ascii="Century Gothic" w:hAnsi="Century Gothic"/>
              </w:rPr>
              <w:t>July 2015</w:t>
            </w:r>
          </w:p>
        </w:tc>
      </w:tr>
    </w:tbl>
    <w:p w:rsidR="001F23CB" w:rsidRDefault="001F23CB" w:rsidP="001F23CB">
      <w:pPr>
        <w:jc w:val="center"/>
        <w:rPr>
          <w:rFonts w:ascii="Century Gothic" w:hAnsi="Century Gothic" w:cs="Arial"/>
          <w:sz w:val="20"/>
          <w:szCs w:val="20"/>
        </w:rPr>
      </w:pPr>
    </w:p>
    <w:p w:rsidR="001F23CB" w:rsidRDefault="001F23CB" w:rsidP="001F23CB">
      <w:pPr>
        <w:jc w:val="center"/>
        <w:rPr>
          <w:rFonts w:ascii="Century Gothic" w:hAnsi="Century Gothic" w:cs="Arial"/>
          <w:sz w:val="20"/>
          <w:szCs w:val="20"/>
        </w:rPr>
      </w:pPr>
    </w:p>
    <w:p w:rsidR="001F23CB" w:rsidRPr="003C70FC" w:rsidRDefault="001F23CB" w:rsidP="001F23CB">
      <w:pPr>
        <w:jc w:val="center"/>
        <w:rPr>
          <w:rFonts w:ascii="Century Gothic" w:hAnsi="Century Gothic" w:cs="Arial"/>
          <w:sz w:val="20"/>
          <w:szCs w:val="20"/>
        </w:rPr>
      </w:pPr>
    </w:p>
    <w:p w:rsidR="001F23CB" w:rsidRPr="00374B1E" w:rsidRDefault="001F23CB" w:rsidP="001F23CB">
      <w:pPr>
        <w:jc w:val="center"/>
        <w:rPr>
          <w:rFonts w:ascii="Century Gothic" w:hAnsi="Century Gothic" w:cs="Arial"/>
        </w:rPr>
      </w:pPr>
      <w:r w:rsidRPr="00374B1E">
        <w:rPr>
          <w:rFonts w:ascii="Century Gothic" w:hAnsi="Century Gothic" w:cs="Arial"/>
        </w:rPr>
        <w:t xml:space="preserve">This nomination should be completed and returned to </w:t>
      </w:r>
      <w:hyperlink r:id="rId6" w:history="1">
        <w:r w:rsidRPr="00374B1E">
          <w:rPr>
            <w:rStyle w:val="Hyperlink"/>
            <w:rFonts w:ascii="Century Gothic" w:hAnsi="Century Gothic" w:cs="Arial"/>
          </w:rPr>
          <w:t>e.harland@commsalliance.com.au</w:t>
        </w:r>
      </w:hyperlink>
      <w:r w:rsidRPr="00374B1E">
        <w:rPr>
          <w:rFonts w:ascii="Century Gothic" w:hAnsi="Century Gothic" w:cs="Arial"/>
        </w:rPr>
        <w:t xml:space="preserve"> by</w:t>
      </w:r>
    </w:p>
    <w:p w:rsidR="001F23CB" w:rsidRPr="00374B1E" w:rsidRDefault="001F23CB" w:rsidP="001F23CB">
      <w:pPr>
        <w:jc w:val="center"/>
        <w:rPr>
          <w:rFonts w:ascii="Century Gothic" w:hAnsi="Century Gothic" w:cs="Arial"/>
        </w:rPr>
      </w:pPr>
    </w:p>
    <w:p w:rsidR="00B721B3" w:rsidRPr="00374B1E" w:rsidRDefault="001F23CB" w:rsidP="001F23CB">
      <w:pPr>
        <w:jc w:val="center"/>
        <w:rPr>
          <w:rFonts w:ascii="Century Gothic" w:hAnsi="Century Gothic" w:cs="Arial"/>
        </w:rPr>
      </w:pPr>
      <w:r w:rsidRPr="00374B1E">
        <w:rPr>
          <w:rFonts w:ascii="Century Gothic" w:hAnsi="Century Gothic" w:cs="Arial"/>
          <w:b/>
        </w:rPr>
        <w:t xml:space="preserve">5.00 pm on Monday </w:t>
      </w:r>
      <w:r w:rsidRPr="001D09A5">
        <w:rPr>
          <w:rFonts w:ascii="Century Gothic" w:hAnsi="Century Gothic" w:cs="Arial"/>
          <w:b/>
        </w:rPr>
        <w:t>17</w:t>
      </w:r>
      <w:r w:rsidRPr="001D09A5">
        <w:rPr>
          <w:rFonts w:ascii="Century Gothic" w:hAnsi="Century Gothic" w:cs="Arial"/>
          <w:b/>
          <w:vertAlign w:val="superscript"/>
        </w:rPr>
        <w:t>th</w:t>
      </w:r>
      <w:r>
        <w:rPr>
          <w:rFonts w:ascii="Century Gothic" w:hAnsi="Century Gothic" w:cs="Arial"/>
          <w:b/>
        </w:rPr>
        <w:t xml:space="preserve"> </w:t>
      </w:r>
      <w:r w:rsidRPr="001D09A5">
        <w:rPr>
          <w:rFonts w:ascii="Century Gothic" w:hAnsi="Century Gothic" w:cs="Arial"/>
          <w:b/>
        </w:rPr>
        <w:t>April 2015</w:t>
      </w:r>
      <w:r w:rsidRPr="00374B1E">
        <w:rPr>
          <w:rFonts w:ascii="Century Gothic" w:hAnsi="Century Gothic" w:cs="Arial"/>
        </w:rPr>
        <w:t>.</w:t>
      </w:r>
    </w:p>
    <w:p w:rsidR="003B0FE2" w:rsidRPr="00374B1E" w:rsidRDefault="003B0FE2" w:rsidP="003B0FE2">
      <w:pPr>
        <w:jc w:val="center"/>
        <w:rPr>
          <w:rFonts w:ascii="Century Gothic" w:hAnsi="Century Gothic" w:cs="Arial"/>
        </w:rPr>
      </w:pPr>
    </w:p>
    <w:p w:rsidR="003B0FE2" w:rsidRPr="00374B1E" w:rsidRDefault="003B0FE2" w:rsidP="003B0FE2">
      <w:pPr>
        <w:jc w:val="center"/>
        <w:rPr>
          <w:rFonts w:ascii="Century Gothic" w:hAnsi="Century Gothic" w:cs="Arial"/>
          <w:b/>
          <w:color w:val="FF0000"/>
        </w:rPr>
      </w:pPr>
      <w:r w:rsidRPr="00374B1E">
        <w:rPr>
          <w:rFonts w:ascii="Century Gothic" w:hAnsi="Century Gothic" w:cs="Arial"/>
          <w:b/>
          <w:color w:val="FF0000"/>
        </w:rPr>
        <w:t>LATE NOMINATIONS WILL NOT BE ACCEPTED OR ELIGIBLE.</w:t>
      </w:r>
    </w:p>
    <w:p w:rsidR="003B0FE2" w:rsidRPr="00374B1E" w:rsidRDefault="003B0FE2" w:rsidP="003B0FE2">
      <w:pPr>
        <w:jc w:val="center"/>
        <w:rPr>
          <w:rFonts w:ascii="Century Gothic" w:hAnsi="Century Gothic" w:cs="Arial"/>
          <w:b/>
        </w:rPr>
      </w:pPr>
    </w:p>
    <w:p w:rsidR="003B0FE2" w:rsidRPr="00374B1E" w:rsidRDefault="003B0FE2" w:rsidP="003B0FE2">
      <w:pPr>
        <w:jc w:val="center"/>
        <w:rPr>
          <w:rFonts w:ascii="Century Gothic" w:hAnsi="Century Gothic" w:cs="Arial"/>
          <w:sz w:val="20"/>
          <w:szCs w:val="20"/>
        </w:rPr>
      </w:pPr>
      <w:r w:rsidRPr="00374B1E">
        <w:rPr>
          <w:rFonts w:ascii="Century Gothic" w:hAnsi="Century Gothic" w:cs="Arial"/>
          <w:i/>
          <w:sz w:val="20"/>
          <w:szCs w:val="20"/>
        </w:rPr>
        <w:t>All entries will be treated as commercial-in-confidence.</w:t>
      </w:r>
    </w:p>
    <w:p w:rsidR="003B0FE2" w:rsidRDefault="003B0FE2" w:rsidP="003B0FE2">
      <w:pPr>
        <w:tabs>
          <w:tab w:val="left" w:pos="1560"/>
        </w:tabs>
        <w:jc w:val="center"/>
      </w:pPr>
    </w:p>
    <w:p w:rsidR="00942D32" w:rsidRDefault="00942D32" w:rsidP="00EE294B">
      <w:pPr>
        <w:tabs>
          <w:tab w:val="left" w:pos="1560"/>
        </w:tabs>
        <w:jc w:val="center"/>
        <w:sectPr w:rsidR="00942D32" w:rsidSect="00EE294B">
          <w:pgSz w:w="11906" w:h="16838"/>
          <w:pgMar w:top="851" w:right="1469" w:bottom="851" w:left="1797" w:header="709" w:footer="709" w:gutter="0"/>
          <w:cols w:space="708"/>
          <w:docGrid w:linePitch="360"/>
        </w:sectPr>
      </w:pPr>
    </w:p>
    <w:p w:rsidR="00B065BE" w:rsidRPr="00F316AB" w:rsidRDefault="00B065BE" w:rsidP="00B065BE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F316AB">
        <w:rPr>
          <w:rFonts w:ascii="Century Gothic" w:hAnsi="Century Gothic"/>
          <w:b/>
          <w:sz w:val="36"/>
          <w:szCs w:val="36"/>
        </w:rPr>
        <w:lastRenderedPageBreak/>
        <w:t>AWARD CATEGORY:</w:t>
      </w:r>
      <w:r w:rsidRPr="00F316AB">
        <w:rPr>
          <w:rFonts w:ascii="Century Gothic" w:hAnsi="Century Gothic"/>
          <w:b/>
          <w:sz w:val="36"/>
          <w:szCs w:val="36"/>
        </w:rPr>
        <w:br/>
      </w:r>
      <w:r w:rsidR="00B17A8D" w:rsidRPr="00B17A8D">
        <w:rPr>
          <w:rFonts w:ascii="Century Gothic" w:hAnsi="Century Gothic"/>
          <w:b/>
          <w:sz w:val="36"/>
          <w:szCs w:val="36"/>
        </w:rPr>
        <w:t>SATELLITE PROVIDER OF THE YEAR</w:t>
      </w:r>
    </w:p>
    <w:p w:rsidR="00002A0F" w:rsidRDefault="00002A0F" w:rsidP="00942D32">
      <w:pPr>
        <w:rPr>
          <w:rFonts w:ascii="Century Gothic" w:hAnsi="Century Gothic" w:cs="Arial"/>
          <w:b/>
          <w:sz w:val="20"/>
          <w:szCs w:val="20"/>
        </w:rPr>
      </w:pPr>
    </w:p>
    <w:p w:rsidR="00942D32" w:rsidRPr="003C70FC" w:rsidRDefault="00532A03" w:rsidP="00942D32">
      <w:pPr>
        <w:rPr>
          <w:rFonts w:ascii="Century Gothic" w:hAnsi="Century Gothic" w:cs="Arial"/>
          <w:sz w:val="20"/>
          <w:szCs w:val="20"/>
        </w:rPr>
      </w:pPr>
      <w:r w:rsidRPr="003C70FC">
        <w:rPr>
          <w:rFonts w:ascii="Century Gothic" w:hAnsi="Century Gothic" w:cs="Arial"/>
          <w:b/>
          <w:sz w:val="20"/>
          <w:szCs w:val="20"/>
        </w:rPr>
        <w:t>ELIGIBILITY:</w:t>
      </w:r>
    </w:p>
    <w:p w:rsidR="004C440B" w:rsidRPr="004C440B" w:rsidRDefault="004C440B" w:rsidP="00B17A8D">
      <w:pPr>
        <w:numPr>
          <w:ilvl w:val="0"/>
          <w:numId w:val="3"/>
        </w:numPr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This Award is open to </w:t>
      </w:r>
      <w:r w:rsidRPr="004C440B">
        <w:rPr>
          <w:rFonts w:ascii="Century Gothic" w:hAnsi="Century Gothic" w:cs="Arial"/>
          <w:sz w:val="20"/>
          <w:szCs w:val="20"/>
        </w:rPr>
        <w:t>Satellite providers &amp; manufacturers, satellite service operators and infrastructure providers, launch providers, consultants</w:t>
      </w:r>
      <w:r>
        <w:rPr>
          <w:rFonts w:ascii="Century Gothic" w:hAnsi="Century Gothic" w:cs="Arial"/>
          <w:sz w:val="20"/>
          <w:szCs w:val="20"/>
        </w:rPr>
        <w:t xml:space="preserve"> and </w:t>
      </w:r>
      <w:r w:rsidRPr="004C440B">
        <w:rPr>
          <w:rFonts w:ascii="Century Gothic" w:hAnsi="Century Gothic" w:cs="Arial"/>
          <w:sz w:val="20"/>
          <w:szCs w:val="20"/>
        </w:rPr>
        <w:t>researc</w:t>
      </w:r>
      <w:r>
        <w:rPr>
          <w:rFonts w:ascii="Century Gothic" w:hAnsi="Century Gothic" w:cs="Arial"/>
          <w:sz w:val="20"/>
          <w:szCs w:val="20"/>
        </w:rPr>
        <w:t>hers.</w:t>
      </w:r>
    </w:p>
    <w:p w:rsidR="004C440B" w:rsidRPr="004C440B" w:rsidRDefault="004C440B" w:rsidP="004C440B">
      <w:pPr>
        <w:ind w:left="360"/>
        <w:rPr>
          <w:rFonts w:ascii="Century Gothic" w:hAnsi="Century Gothic" w:cs="Arial"/>
          <w:sz w:val="20"/>
          <w:szCs w:val="20"/>
        </w:rPr>
      </w:pPr>
    </w:p>
    <w:p w:rsidR="00002A0F" w:rsidRPr="00893BC0" w:rsidRDefault="00893BC0" w:rsidP="00893BC0">
      <w:pPr>
        <w:numPr>
          <w:ilvl w:val="0"/>
          <w:numId w:val="3"/>
        </w:numPr>
        <w:ind w:left="360"/>
        <w:rPr>
          <w:rFonts w:ascii="Century Gothic" w:hAnsi="Century Gothic" w:cs="Arial"/>
          <w:sz w:val="20"/>
          <w:szCs w:val="20"/>
        </w:rPr>
      </w:pPr>
      <w:r w:rsidRPr="00893BC0">
        <w:rPr>
          <w:rFonts w:ascii="Century Gothic" w:hAnsi="Century Gothic" w:cs="Arial"/>
          <w:sz w:val="20"/>
          <w:szCs w:val="20"/>
        </w:rPr>
        <w:t xml:space="preserve">Satellite initiatives and/or projects undertaken by the </w:t>
      </w:r>
      <w:r w:rsidRPr="00893BC0">
        <w:rPr>
          <w:rFonts w:ascii="Century Gothic" w:hAnsi="Century Gothic" w:cs="Arial"/>
          <w:b/>
          <w:sz w:val="20"/>
          <w:szCs w:val="20"/>
        </w:rPr>
        <w:t>company or an individual in Australia</w:t>
      </w:r>
      <w:r w:rsidR="004C440B" w:rsidRPr="00893BC0">
        <w:rPr>
          <w:rFonts w:ascii="Century Gothic" w:hAnsi="Century Gothic" w:cs="Arial"/>
          <w:b/>
          <w:sz w:val="20"/>
          <w:szCs w:val="20"/>
        </w:rPr>
        <w:t>.</w:t>
      </w:r>
    </w:p>
    <w:p w:rsidR="00E61BFE" w:rsidRPr="00002A0F" w:rsidRDefault="00E61BFE" w:rsidP="00E61BFE">
      <w:pPr>
        <w:ind w:left="360"/>
        <w:rPr>
          <w:rFonts w:ascii="Century Gothic" w:hAnsi="Century Gothic" w:cs="Arial"/>
          <w:sz w:val="20"/>
          <w:szCs w:val="20"/>
        </w:rPr>
      </w:pPr>
    </w:p>
    <w:p w:rsidR="00002A0F" w:rsidRPr="00002A0F" w:rsidRDefault="004C440B" w:rsidP="004C440B">
      <w:pPr>
        <w:numPr>
          <w:ilvl w:val="0"/>
          <w:numId w:val="3"/>
        </w:numPr>
        <w:ind w:left="360"/>
        <w:rPr>
          <w:rFonts w:ascii="Century Gothic" w:hAnsi="Century Gothic" w:cs="Arial"/>
          <w:sz w:val="20"/>
          <w:szCs w:val="20"/>
        </w:rPr>
      </w:pPr>
      <w:r w:rsidRPr="004C440B">
        <w:rPr>
          <w:rFonts w:ascii="Century Gothic" w:hAnsi="Century Gothic" w:cs="Arial"/>
          <w:sz w:val="20"/>
          <w:szCs w:val="20"/>
        </w:rPr>
        <w:t xml:space="preserve">The contribution for which the </w:t>
      </w:r>
      <w:r>
        <w:rPr>
          <w:rFonts w:ascii="Century Gothic" w:hAnsi="Century Gothic" w:cs="Arial"/>
          <w:sz w:val="20"/>
          <w:szCs w:val="20"/>
        </w:rPr>
        <w:t>entity is</w:t>
      </w:r>
      <w:r w:rsidRPr="004C440B">
        <w:rPr>
          <w:rFonts w:ascii="Century Gothic" w:hAnsi="Century Gothic" w:cs="Arial"/>
          <w:sz w:val="20"/>
          <w:szCs w:val="20"/>
        </w:rPr>
        <w:t xml:space="preserve"> being recognised must have been in the market place for a minimum of 6 months and a maximum of 2 years prior to April 201</w:t>
      </w:r>
      <w:r w:rsidR="001F23CB">
        <w:rPr>
          <w:rFonts w:ascii="Century Gothic" w:hAnsi="Century Gothic" w:cs="Arial"/>
          <w:sz w:val="20"/>
          <w:szCs w:val="20"/>
        </w:rPr>
        <w:t>5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.</w:t>
      </w:r>
    </w:p>
    <w:p w:rsidR="00942D32" w:rsidRPr="003C70FC" w:rsidRDefault="00942D32" w:rsidP="00942D32">
      <w:pPr>
        <w:rPr>
          <w:rFonts w:ascii="Century Gothic" w:hAnsi="Century Gothic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9"/>
        <w:gridCol w:w="6379"/>
      </w:tblGrid>
      <w:tr w:rsidR="00942D32" w:rsidRPr="003C70FC" w:rsidTr="00532A03">
        <w:trPr>
          <w:trHeight w:val="262"/>
        </w:trPr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532A03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3C70FC" w:rsidTr="00532A03">
        <w:tc>
          <w:tcPr>
            <w:tcW w:w="4219" w:type="dxa"/>
          </w:tcPr>
          <w:p w:rsidR="00942D32" w:rsidRPr="003C70FC" w:rsidRDefault="00942D32" w:rsidP="003C70F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379" w:type="dxa"/>
          </w:tcPr>
          <w:p w:rsidR="00942D32" w:rsidRPr="003C70FC" w:rsidRDefault="00942D32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42D32" w:rsidRPr="00532A03" w:rsidRDefault="00942D32" w:rsidP="00532A03">
      <w:pPr>
        <w:rPr>
          <w:rFonts w:ascii="Century Gothic" w:hAnsi="Century Gothic" w:cs="Arial"/>
          <w:b/>
          <w:sz w:val="20"/>
          <w:szCs w:val="20"/>
        </w:rPr>
      </w:pPr>
    </w:p>
    <w:p w:rsidR="00532A03" w:rsidRDefault="00942D32" w:rsidP="00942D32">
      <w:pPr>
        <w:rPr>
          <w:rFonts w:ascii="Century Gothic" w:hAnsi="Century Gothic" w:cs="Arial"/>
          <w:b/>
          <w:sz w:val="20"/>
          <w:szCs w:val="20"/>
        </w:rPr>
      </w:pPr>
      <w:r w:rsidRPr="003C70FC">
        <w:rPr>
          <w:rFonts w:ascii="Century Gothic" w:hAnsi="Century Gothic" w:cs="Arial"/>
          <w:b/>
          <w:sz w:val="20"/>
          <w:szCs w:val="20"/>
        </w:rPr>
        <w:t>PLEASE COMPLETE THE FOLLOWING CRITERIA</w:t>
      </w:r>
      <w:r w:rsidRPr="00BA6CD9">
        <w:rPr>
          <w:rFonts w:ascii="Century Gothic" w:hAnsi="Century Gothic" w:cs="Arial"/>
          <w:b/>
          <w:sz w:val="20"/>
          <w:szCs w:val="20"/>
        </w:rPr>
        <w:t xml:space="preserve"> (</w:t>
      </w:r>
      <w:r w:rsidR="00BA6CD9">
        <w:rPr>
          <w:rFonts w:ascii="Century Gothic" w:hAnsi="Century Gothic" w:cs="Arial"/>
          <w:b/>
          <w:sz w:val="20"/>
          <w:szCs w:val="20"/>
        </w:rPr>
        <w:t>M</w:t>
      </w:r>
      <w:r w:rsidR="00BA6CD9" w:rsidRPr="00BA6CD9">
        <w:rPr>
          <w:rFonts w:ascii="Century Gothic" w:hAnsi="Century Gothic" w:cs="Arial"/>
          <w:b/>
          <w:sz w:val="20"/>
          <w:szCs w:val="20"/>
        </w:rPr>
        <w:t>aximum 500 words each</w:t>
      </w:r>
      <w:r w:rsidRPr="00BA6CD9">
        <w:rPr>
          <w:rFonts w:ascii="Century Gothic" w:hAnsi="Century Gothic" w:cs="Arial"/>
          <w:b/>
          <w:sz w:val="20"/>
          <w:szCs w:val="20"/>
        </w:rPr>
        <w:t>)</w:t>
      </w:r>
    </w:p>
    <w:p w:rsidR="00532A03" w:rsidRDefault="00532A03" w:rsidP="00942D32">
      <w:pPr>
        <w:rPr>
          <w:rFonts w:ascii="Century Gothic" w:hAnsi="Century Gothic" w:cs="Arial"/>
          <w:b/>
          <w:sz w:val="20"/>
          <w:szCs w:val="20"/>
        </w:rPr>
      </w:pPr>
    </w:p>
    <w:p w:rsidR="00E61BFE" w:rsidRPr="00532A03" w:rsidRDefault="00E61BFE" w:rsidP="00E61BFE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B17A8D">
        <w:rPr>
          <w:rFonts w:ascii="Century Gothic" w:hAnsi="Century Gothic" w:cs="Arial"/>
          <w:b/>
          <w:sz w:val="20"/>
          <w:szCs w:val="20"/>
        </w:rPr>
        <w:t>Please provide independent testimonials for the initiative</w:t>
      </w:r>
    </w:p>
    <w:p w:rsidR="00E61BFE" w:rsidRDefault="00E61BFE" w:rsidP="00942D32">
      <w:pPr>
        <w:rPr>
          <w:rFonts w:ascii="Century Gothic" w:hAnsi="Century Gothic" w:cs="Arial"/>
          <w:b/>
          <w:sz w:val="20"/>
          <w:szCs w:val="20"/>
        </w:rPr>
      </w:pPr>
    </w:p>
    <w:p w:rsidR="00532A03" w:rsidRPr="00532A03" w:rsidRDefault="00532A03" w:rsidP="00532A03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532A03">
        <w:rPr>
          <w:rFonts w:ascii="Century Gothic" w:hAnsi="Century Gothic"/>
          <w:b/>
          <w:sz w:val="20"/>
          <w:szCs w:val="20"/>
        </w:rPr>
        <w:t>NOTE:</w:t>
      </w:r>
      <w:r w:rsidRPr="00532A03">
        <w:rPr>
          <w:rFonts w:ascii="Century Gothic" w:hAnsi="Century Gothic"/>
          <w:sz w:val="20"/>
          <w:szCs w:val="20"/>
        </w:rPr>
        <w:t xml:space="preserve"> The judges can only assess the nomination on the information and materials supplied on the nomination form, so we advise nominees to provide as much information as possible including </w:t>
      </w:r>
      <w:r w:rsidR="00C641E1">
        <w:rPr>
          <w:rFonts w:ascii="Century Gothic" w:hAnsi="Century Gothic"/>
          <w:sz w:val="20"/>
          <w:szCs w:val="20"/>
        </w:rPr>
        <w:t xml:space="preserve">suggested inclusions and </w:t>
      </w:r>
      <w:r w:rsidRPr="00893BC0">
        <w:rPr>
          <w:rFonts w:ascii="Century Gothic" w:hAnsi="Century Gothic"/>
          <w:b/>
          <w:sz w:val="20"/>
          <w:szCs w:val="20"/>
        </w:rPr>
        <w:t>supporting testimonials</w:t>
      </w:r>
      <w:r w:rsidRPr="00532A03">
        <w:rPr>
          <w:rFonts w:ascii="Century Gothic" w:hAnsi="Century Gothic"/>
          <w:sz w:val="20"/>
          <w:szCs w:val="20"/>
        </w:rPr>
        <w:t>.</w:t>
      </w:r>
      <w:r w:rsidR="00B17A8D">
        <w:rPr>
          <w:rFonts w:ascii="Century Gothic" w:hAnsi="Century Gothic"/>
          <w:sz w:val="20"/>
          <w:szCs w:val="20"/>
        </w:rPr>
        <w:t xml:space="preserve">  </w:t>
      </w:r>
    </w:p>
    <w:p w:rsidR="00942D32" w:rsidRPr="003C70FC" w:rsidRDefault="00942D32" w:rsidP="00942D32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20"/>
        <w:gridCol w:w="6410"/>
      </w:tblGrid>
      <w:tr w:rsidR="00002A0F" w:rsidRPr="003C70FC" w:rsidTr="00002A0F">
        <w:tc>
          <w:tcPr>
            <w:tcW w:w="468" w:type="dxa"/>
          </w:tcPr>
          <w:p w:rsidR="00002A0F" w:rsidRPr="003C70FC" w:rsidRDefault="00B17A8D" w:rsidP="00942D3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002A0F"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720" w:type="dxa"/>
          </w:tcPr>
          <w:p w:rsidR="00B17A8D" w:rsidRPr="00942D32" w:rsidRDefault="00B17A8D" w:rsidP="00893BC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7A8D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  <w:r w:rsidR="00893BC0">
              <w:rPr>
                <w:rFonts w:ascii="Century Gothic" w:hAnsi="Century Gothic" w:cs="Arial"/>
                <w:b/>
                <w:sz w:val="20"/>
                <w:szCs w:val="20"/>
              </w:rPr>
              <w:t xml:space="preserve">ate of </w:t>
            </w:r>
            <w:r w:rsidR="00893BC0" w:rsidRPr="00893BC0">
              <w:rPr>
                <w:rFonts w:ascii="Century Gothic" w:hAnsi="Century Gothic" w:cs="Arial"/>
                <w:b/>
                <w:sz w:val="20"/>
                <w:szCs w:val="20"/>
              </w:rPr>
              <w:t>initiatives and/or projects</w:t>
            </w:r>
            <w:r w:rsidR="00893BC0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6410" w:type="dxa"/>
          </w:tcPr>
          <w:p w:rsidR="00002A0F" w:rsidRPr="003C70FC" w:rsidRDefault="00002A0F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93BC0" w:rsidRPr="003C70FC" w:rsidTr="00002A0F">
        <w:tc>
          <w:tcPr>
            <w:tcW w:w="468" w:type="dxa"/>
          </w:tcPr>
          <w:p w:rsidR="00893BC0" w:rsidRDefault="00893BC0" w:rsidP="00942D3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2.</w:t>
            </w:r>
          </w:p>
        </w:tc>
        <w:tc>
          <w:tcPr>
            <w:tcW w:w="3720" w:type="dxa"/>
          </w:tcPr>
          <w:p w:rsidR="00893BC0" w:rsidRDefault="00893BC0" w:rsidP="004C440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17A8D">
              <w:rPr>
                <w:rFonts w:ascii="Century Gothic" w:hAnsi="Century Gothic" w:cs="Arial"/>
                <w:b/>
                <w:sz w:val="20"/>
                <w:szCs w:val="20"/>
              </w:rPr>
              <w:t xml:space="preserve">Describe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the </w:t>
            </w:r>
            <w:r w:rsidRPr="00893BC0">
              <w:rPr>
                <w:rFonts w:ascii="Century Gothic" w:hAnsi="Century Gothic" w:cs="Arial"/>
                <w:b/>
                <w:sz w:val="20"/>
                <w:szCs w:val="20"/>
              </w:rPr>
              <w:t>initiatives and/or projects including:</w:t>
            </w:r>
          </w:p>
          <w:p w:rsidR="00893BC0" w:rsidRPr="00893BC0" w:rsidRDefault="00893BC0" w:rsidP="00893BC0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893BC0">
              <w:rPr>
                <w:rFonts w:ascii="Century Gothic" w:hAnsi="Century Gothic" w:cs="Arial"/>
                <w:sz w:val="20"/>
                <w:szCs w:val="20"/>
              </w:rPr>
              <w:t>how it has added value to the satellite sector and/or Australian community</w:t>
            </w:r>
          </w:p>
          <w:p w:rsidR="00893BC0" w:rsidRPr="00B17A8D" w:rsidRDefault="00893BC0" w:rsidP="00893BC0">
            <w:pPr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93BC0">
              <w:rPr>
                <w:rFonts w:ascii="Century Gothic" w:hAnsi="Century Gothic" w:cs="Arial"/>
                <w:sz w:val="20"/>
                <w:szCs w:val="20"/>
              </w:rPr>
              <w:t>if applicable, how it exceeds any existing industry standards or benchmarks.</w:t>
            </w:r>
          </w:p>
        </w:tc>
        <w:tc>
          <w:tcPr>
            <w:tcW w:w="6410" w:type="dxa"/>
          </w:tcPr>
          <w:p w:rsidR="00893BC0" w:rsidRPr="003C70FC" w:rsidRDefault="00893BC0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02A0F" w:rsidRPr="003C70FC" w:rsidTr="00002A0F">
        <w:tc>
          <w:tcPr>
            <w:tcW w:w="468" w:type="dxa"/>
          </w:tcPr>
          <w:p w:rsidR="00002A0F" w:rsidRPr="003C70FC" w:rsidRDefault="00B17A8D" w:rsidP="00942D3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002A0F"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720" w:type="dxa"/>
          </w:tcPr>
          <w:p w:rsidR="00002A0F" w:rsidRPr="004C440B" w:rsidRDefault="00893BC0" w:rsidP="004C440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93BC0">
              <w:rPr>
                <w:rFonts w:ascii="Century Gothic" w:hAnsi="Century Gothic" w:cs="Arial"/>
                <w:b/>
                <w:sz w:val="20"/>
                <w:szCs w:val="20"/>
              </w:rPr>
              <w:t>Please provide independent testimonials for the initiative</w:t>
            </w:r>
          </w:p>
        </w:tc>
        <w:tc>
          <w:tcPr>
            <w:tcW w:w="6410" w:type="dxa"/>
          </w:tcPr>
          <w:p w:rsidR="00002A0F" w:rsidRPr="003C70FC" w:rsidRDefault="00002A0F" w:rsidP="00942D3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C440B" w:rsidRDefault="004C440B" w:rsidP="006D4C34">
      <w:pPr>
        <w:rPr>
          <w:rFonts w:ascii="Century Gothic" w:hAnsi="Century Gothic" w:cs="Arial"/>
          <w:b/>
          <w:sz w:val="20"/>
          <w:szCs w:val="20"/>
        </w:rPr>
      </w:pPr>
    </w:p>
    <w:p w:rsidR="00C641E1" w:rsidRPr="00C641E1" w:rsidRDefault="00C641E1" w:rsidP="00C641E1">
      <w:pPr>
        <w:contextualSpacing/>
        <w:rPr>
          <w:rFonts w:ascii="Century Gothic" w:hAnsi="Century Gothic"/>
          <w:b/>
          <w:sz w:val="20"/>
          <w:szCs w:val="20"/>
        </w:rPr>
      </w:pPr>
      <w:r w:rsidRPr="00C641E1">
        <w:rPr>
          <w:rFonts w:ascii="Century Gothic" w:hAnsi="Century Gothic"/>
          <w:b/>
          <w:sz w:val="20"/>
          <w:szCs w:val="20"/>
        </w:rPr>
        <w:t>Suggested Inclusions</w:t>
      </w:r>
    </w:p>
    <w:p w:rsidR="00C641E1" w:rsidRPr="00B85B34" w:rsidRDefault="00C641E1" w:rsidP="00C641E1">
      <w:pPr>
        <w:pStyle w:val="ListParagraph"/>
        <w:numPr>
          <w:ilvl w:val="0"/>
          <w:numId w:val="5"/>
        </w:numPr>
        <w:ind w:left="245" w:hanging="245"/>
        <w:rPr>
          <w:rFonts w:ascii="Century Gothic" w:hAnsi="Century Gothic"/>
          <w:sz w:val="16"/>
          <w:szCs w:val="16"/>
        </w:rPr>
      </w:pPr>
      <w:r w:rsidRPr="00B85B34">
        <w:rPr>
          <w:rFonts w:ascii="Century Gothic" w:hAnsi="Century Gothic"/>
          <w:sz w:val="16"/>
          <w:szCs w:val="16"/>
        </w:rPr>
        <w:t>What tangible and quantifiable results help to demonstrate the success of the initiatives put in place now and in the future?</w:t>
      </w:r>
    </w:p>
    <w:p w:rsidR="00C641E1" w:rsidRDefault="00C641E1" w:rsidP="00893BC0">
      <w:pPr>
        <w:pStyle w:val="ListParagraph"/>
        <w:numPr>
          <w:ilvl w:val="0"/>
          <w:numId w:val="5"/>
        </w:numPr>
        <w:ind w:left="245" w:hanging="245"/>
        <w:rPr>
          <w:rFonts w:ascii="Century Gothic" w:hAnsi="Century Gothic"/>
          <w:sz w:val="16"/>
          <w:szCs w:val="16"/>
        </w:rPr>
      </w:pPr>
      <w:r w:rsidRPr="00B85B34">
        <w:rPr>
          <w:rFonts w:ascii="Century Gothic" w:hAnsi="Century Gothic"/>
          <w:sz w:val="16"/>
          <w:szCs w:val="16"/>
        </w:rPr>
        <w:t xml:space="preserve">How has the </w:t>
      </w:r>
      <w:r w:rsidR="00893BC0">
        <w:rPr>
          <w:rFonts w:ascii="Century Gothic" w:hAnsi="Century Gothic"/>
          <w:sz w:val="16"/>
          <w:szCs w:val="16"/>
        </w:rPr>
        <w:t>i</w:t>
      </w:r>
      <w:r w:rsidR="00893BC0" w:rsidRPr="00893BC0">
        <w:rPr>
          <w:rFonts w:ascii="Century Gothic" w:hAnsi="Century Gothic"/>
          <w:sz w:val="16"/>
          <w:szCs w:val="16"/>
        </w:rPr>
        <w:t>nitiatives and/or projects</w:t>
      </w:r>
      <w:r w:rsidRPr="00B85B34">
        <w:rPr>
          <w:rFonts w:ascii="Century Gothic" w:hAnsi="Century Gothic"/>
          <w:sz w:val="16"/>
          <w:szCs w:val="16"/>
        </w:rPr>
        <w:t xml:space="preserve"> helped Australian consumers or businesses improve their lives or commercial endeavours?</w:t>
      </w:r>
    </w:p>
    <w:p w:rsidR="00C641E1" w:rsidRPr="00C641E1" w:rsidRDefault="00C641E1" w:rsidP="00893BC0">
      <w:pPr>
        <w:pStyle w:val="ListParagraph"/>
        <w:numPr>
          <w:ilvl w:val="0"/>
          <w:numId w:val="5"/>
        </w:numPr>
        <w:ind w:left="245" w:hanging="245"/>
        <w:rPr>
          <w:rFonts w:ascii="Century Gothic" w:hAnsi="Century Gothic"/>
          <w:sz w:val="16"/>
          <w:szCs w:val="16"/>
        </w:rPr>
      </w:pPr>
      <w:r w:rsidRPr="00C641E1">
        <w:rPr>
          <w:rFonts w:ascii="Century Gothic" w:hAnsi="Century Gothic"/>
          <w:sz w:val="16"/>
          <w:szCs w:val="16"/>
        </w:rPr>
        <w:t xml:space="preserve">How do the </w:t>
      </w:r>
      <w:r w:rsidR="00893BC0" w:rsidRPr="00893BC0">
        <w:rPr>
          <w:rFonts w:ascii="Century Gothic" w:hAnsi="Century Gothic"/>
          <w:sz w:val="16"/>
          <w:szCs w:val="16"/>
        </w:rPr>
        <w:t xml:space="preserve">initiatives and/or projects </w:t>
      </w:r>
      <w:r w:rsidR="00893BC0" w:rsidRPr="00C641E1">
        <w:rPr>
          <w:rFonts w:ascii="Century Gothic" w:hAnsi="Century Gothic"/>
          <w:sz w:val="16"/>
          <w:szCs w:val="16"/>
        </w:rPr>
        <w:t>benefit</w:t>
      </w:r>
      <w:r w:rsidRPr="00C641E1">
        <w:rPr>
          <w:rFonts w:ascii="Century Gothic" w:hAnsi="Century Gothic"/>
          <w:sz w:val="16"/>
          <w:szCs w:val="16"/>
        </w:rPr>
        <w:t xml:space="preserve"> the development of the satellite sector in Australia?</w:t>
      </w:r>
    </w:p>
    <w:p w:rsidR="00C641E1" w:rsidRDefault="00C641E1" w:rsidP="006D4C34">
      <w:pPr>
        <w:rPr>
          <w:rFonts w:ascii="Century Gothic" w:hAnsi="Century Gothic" w:cs="Arial"/>
          <w:b/>
          <w:sz w:val="20"/>
          <w:szCs w:val="20"/>
        </w:rPr>
      </w:pPr>
    </w:p>
    <w:p w:rsidR="00532A03" w:rsidRDefault="00532A03" w:rsidP="006D4C34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PLEASE PROVIDE: </w:t>
      </w:r>
      <w:r w:rsidR="00BA6CD9">
        <w:rPr>
          <w:rFonts w:ascii="Century Gothic" w:hAnsi="Century Gothic" w:cs="Arial"/>
          <w:b/>
          <w:sz w:val="20"/>
          <w:szCs w:val="20"/>
        </w:rPr>
        <w:t>(M</w:t>
      </w:r>
      <w:r w:rsidR="00BA6CD9" w:rsidRPr="003C70FC">
        <w:rPr>
          <w:rFonts w:ascii="Century Gothic" w:hAnsi="Century Gothic" w:cs="Arial"/>
          <w:b/>
          <w:sz w:val="20"/>
          <w:szCs w:val="20"/>
        </w:rPr>
        <w:t>aximum 50 words each)</w:t>
      </w:r>
    </w:p>
    <w:p w:rsidR="00532A03" w:rsidRDefault="00532A03" w:rsidP="006D4C34">
      <w:pPr>
        <w:rPr>
          <w:rFonts w:ascii="Century Gothic" w:hAnsi="Century Gothic" w:cs="Arial"/>
          <w:b/>
          <w:sz w:val="20"/>
          <w:szCs w:val="20"/>
        </w:rPr>
      </w:pPr>
    </w:p>
    <w:p w:rsidR="006D4C34" w:rsidRPr="00532A03" w:rsidRDefault="006D4C34" w:rsidP="006D4C34">
      <w:pPr>
        <w:rPr>
          <w:rFonts w:ascii="Century Gothic" w:hAnsi="Century Gothic" w:cs="Arial"/>
          <w:sz w:val="20"/>
          <w:szCs w:val="20"/>
        </w:rPr>
      </w:pPr>
      <w:r w:rsidRPr="00532A03">
        <w:rPr>
          <w:rFonts w:ascii="Century Gothic" w:hAnsi="Century Gothic" w:cs="Arial"/>
          <w:sz w:val="20"/>
          <w:szCs w:val="20"/>
        </w:rPr>
        <w:t>These will be used for publication in the event your nomination is shortlisted.</w:t>
      </w:r>
    </w:p>
    <w:p w:rsidR="006D4C34" w:rsidRPr="003C70FC" w:rsidRDefault="006D4C34" w:rsidP="006D4C34">
      <w:pPr>
        <w:rPr>
          <w:rFonts w:ascii="Century Gothic" w:hAnsi="Century Gothic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51"/>
        <w:gridCol w:w="6379"/>
      </w:tblGrid>
      <w:tr w:rsidR="006D4C34" w:rsidRPr="003C70FC" w:rsidTr="00532A03">
        <w:trPr>
          <w:trHeight w:val="70"/>
        </w:trPr>
        <w:tc>
          <w:tcPr>
            <w:tcW w:w="468" w:type="dxa"/>
          </w:tcPr>
          <w:p w:rsidR="006D4C34" w:rsidRPr="003C70FC" w:rsidRDefault="0080777A" w:rsidP="006D4C3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="006D4C34"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751" w:type="dxa"/>
          </w:tcPr>
          <w:p w:rsidR="006D4C34" w:rsidRPr="00532A03" w:rsidRDefault="00532A03" w:rsidP="00532A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32A03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6D4C34" w:rsidRPr="003C70FC" w:rsidRDefault="006D4C34" w:rsidP="006D4C3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D4C34" w:rsidRPr="003C70FC" w:rsidRDefault="006D4C34" w:rsidP="006D4C3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D4C34" w:rsidRPr="003C70FC" w:rsidTr="00532A03">
        <w:trPr>
          <w:trHeight w:val="70"/>
        </w:trPr>
        <w:tc>
          <w:tcPr>
            <w:tcW w:w="468" w:type="dxa"/>
          </w:tcPr>
          <w:p w:rsidR="006D4C34" w:rsidRPr="003C70FC" w:rsidRDefault="0080777A" w:rsidP="006D4C3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  <w:r w:rsidR="006D4C34"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751" w:type="dxa"/>
          </w:tcPr>
          <w:p w:rsidR="006D4C34" w:rsidRPr="00532A03" w:rsidRDefault="00532A03" w:rsidP="00532A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</w:tc>
        <w:tc>
          <w:tcPr>
            <w:tcW w:w="6379" w:type="dxa"/>
          </w:tcPr>
          <w:p w:rsidR="006D4C34" w:rsidRPr="003C70FC" w:rsidRDefault="006D4C34" w:rsidP="006D4C3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D4C34" w:rsidRPr="003C70FC" w:rsidRDefault="006D4C34" w:rsidP="006D4C3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BA6CD9" w:rsidRPr="00BA6CD9" w:rsidRDefault="00BA6CD9" w:rsidP="003B0FE2">
      <w:pPr>
        <w:jc w:val="center"/>
        <w:rPr>
          <w:rFonts w:ascii="Century Gothic" w:hAnsi="Century Gothic" w:cs="Arial"/>
          <w:sz w:val="18"/>
          <w:szCs w:val="18"/>
        </w:rPr>
      </w:pPr>
    </w:p>
    <w:sectPr w:rsidR="00BA6CD9" w:rsidRPr="00BA6CD9" w:rsidSect="003C70F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D6E3A"/>
    <w:multiLevelType w:val="hybridMultilevel"/>
    <w:tmpl w:val="E56055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463A9"/>
    <w:multiLevelType w:val="hybridMultilevel"/>
    <w:tmpl w:val="0AA4A69E"/>
    <w:lvl w:ilvl="0" w:tplc="DD42B2E8">
      <w:start w:val="1"/>
      <w:numFmt w:val="bullet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AD2165"/>
    <w:multiLevelType w:val="hybridMultilevel"/>
    <w:tmpl w:val="DAA80F7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3CB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741A"/>
    <w:rsid w:val="00247786"/>
    <w:rsid w:val="0025075C"/>
    <w:rsid w:val="00250C37"/>
    <w:rsid w:val="0025291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0FE2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440B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11FB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0777A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BC0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65BE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17A8D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1B3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41E1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125A"/>
    <w:rsid w:val="00C91BC9"/>
    <w:rsid w:val="00C92031"/>
    <w:rsid w:val="00C93AF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1BFE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DE23CD44-61F5-4377-B096-B2702DAE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1E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harland@commsalliance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2569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Elizabeth Harland</cp:lastModifiedBy>
  <cp:revision>2</cp:revision>
  <cp:lastPrinted>2013-02-14T00:39:00Z</cp:lastPrinted>
  <dcterms:created xsi:type="dcterms:W3CDTF">2015-02-18T04:26:00Z</dcterms:created>
  <dcterms:modified xsi:type="dcterms:W3CDTF">2015-02-18T04:26:00Z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